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50c00995dc797c6edae54c6b19cb7c4ce52a5"/>
    <w:p>
      <w:pPr>
        <w:pStyle w:val="Heading3"/>
      </w:pPr>
      <w:r>
        <w:t xml:space="preserve">Три парка в Хорошёвском районе вошли в подборку идеальных мест для осенних фотосессий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rPr>
          <w:iCs/>
          <w:i/>
          <w:bCs/>
          <w:b/>
        </w:rPr>
        <w:t xml:space="preserve">Агентство городских новостей «Москва» опубликовало Топ-10 самых подходящих для романтических фотосессий мест Москвы. К сожалению, в этом рейтинге нет ни одной локации, расположенной в Северном округе. «Север столицы» решил восполнить этот пробел и начал выпускать подборки для каждого из 17 районов. Пришла очередь Хорошёвского раскрывать осенние секреты.</w:t>
      </w:r>
      <w:r>
        <w:br/>
      </w:r>
      <w:r>
        <w:br/>
      </w:r>
    </w:p>
    <w:p>
      <w:pPr>
        <w:pStyle w:val="BodyText"/>
      </w:pPr>
      <w:r>
        <w:t xml:space="preserve">В последнее время Хорошевский район довольно стойко ассоциируется с парком «Ходынское поле». Это и понятно, и вполне заслуженно: новый современный парк, постоянно развивающийся, с богатой культурной программой. Он идеально подойдёт ультрасовременным романтикам: узнаваемая окружающая застройка демонстрирует достаточно смелую, пусть и не очень характерную для Москвы архитектуру. Да, в этом парке вы не сыщете густых вековых дубрав, но не стоит забывать, что совсем недавно он был частью лётного поля того самого аэропорта, в честь которого названа станция метро на Ленинградском проспекте. Так что выходите из метро, прыгайте на самокаты – и вперед!</w:t>
      </w:r>
      <w:r>
        <w:br/>
      </w:r>
      <w:r>
        <w:br/>
      </w:r>
    </w:p>
    <w:p>
      <w:pPr>
        <w:pStyle w:val="BodyText"/>
      </w:pPr>
      <w:r>
        <w:t xml:space="preserve">Как проехать: метро «ЦСКА».</w:t>
      </w:r>
      <w:r>
        <w:br/>
      </w:r>
      <w:r>
        <w:br/>
      </w:r>
    </w:p>
    <w:p>
      <w:pPr>
        <w:pStyle w:val="BodyText"/>
      </w:pPr>
      <w:r>
        <w:t xml:space="preserve">Но если душа просит чего-нибудь более традиционного, осенне-уютного – тогда вам нужно в парк «Березовая роща». Березы уже стремительно желтеют, так что искомую красоту вы тут отыщете быстро.</w:t>
      </w:r>
      <w:r>
        <w:br/>
      </w:r>
      <w:r>
        <w:br/>
      </w:r>
    </w:p>
    <w:p>
      <w:pPr>
        <w:pStyle w:val="BodyText"/>
      </w:pPr>
      <w:r>
        <w:t xml:space="preserve">Как проехать: метро «Полежаевская», далее пешком по улице Куусинена.</w:t>
      </w:r>
      <w:r>
        <w:br/>
      </w:r>
      <w:r>
        <w:br/>
      </w:r>
    </w:p>
    <w:p>
      <w:pPr>
        <w:pStyle w:val="BodyText"/>
      </w:pPr>
      <w:r>
        <w:t xml:space="preserve">Но есть ещё один парк, названный Чапаевским по проходящему по его границе переулку. Здесь, в одном шаге от бессонного Ленинградского проспекта, вы найдете классический московский парк с благоустроенными дорожками и скамейками. Сразу за парком рвётся в небо архитектурная доминанта нашего округа – жилой комплекс «Триумф палас». И пусть говорят, что эта «высотка» уступает построенным в 1950-е годы старшим сестрам, ее монументальная мощь способна очень хорошо дополнить ваш осенний кадр.</w:t>
      </w:r>
      <w:r>
        <w:br/>
      </w:r>
      <w:r>
        <w:br/>
      </w:r>
    </w:p>
    <w:p>
      <w:pPr>
        <w:pStyle w:val="BodyText"/>
      </w:pPr>
      <w:r>
        <w:t xml:space="preserve">Как проехать: метро «Сокол», далее пешком.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http://khoroshevskiy.mos.ru/presscenter/news/detail/11858886.html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1858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1858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2025-06-05T16:12:23Z</dcterms:created>
  <dcterms:modified xsi:type="dcterms:W3CDTF">2025-06-05T16:12:23Z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