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17ca56a916eff9162a4f418399d84ee63a4ab"/>
    <w:p>
      <w:pPr>
        <w:pStyle w:val="Heading3"/>
      </w:pPr>
      <w:r>
        <w:t xml:space="preserve">1-ю Магистральную улицу очистили от бутылок и масок</w:t>
      </w:r>
    </w:p>
    <w:p>
      <w:pPr>
        <w:pStyle w:val="FirstParagraph"/>
      </w:pPr>
      <w:r>
        <w:t xml:space="preserve">27.07.2021</w:t>
      </w:r>
    </w:p>
    <w:p>
      <w:pPr>
        <w:pStyle w:val="BodyText"/>
      </w:pPr>
      <w:r>
        <w:t xml:space="preserve">К нам обратился местный житель, который сообщил, что на 1-й Магистральной улице, 22 повсюду разбросан мусор.</w:t>
      </w:r>
    </w:p>
    <w:p>
      <w:pPr>
        <w:pStyle w:val="BodyText"/>
      </w:pPr>
      <w:r>
        <w:t xml:space="preserve">«У дома образовались маленькие свалки. Банки, бутылки, маски все это приходится лицезреть уже не первый день. Возможно, конечно, они появляются тут ежедневно и мы не успеваем замечать, чистый двор, но можно с этим же что-то сделать?», — написал мужчина.</w:t>
      </w:r>
    </w:p>
    <w:p>
      <w:pPr>
        <w:pStyle w:val="BodyText"/>
      </w:pPr>
      <w:r>
        <w:t xml:space="preserve">Мы обратились в ГБУ «Жилищник Хорошевского района», для получения комментария.</w:t>
      </w:r>
    </w:p>
    <w:p>
      <w:pPr>
        <w:pStyle w:val="BodyText"/>
      </w:pPr>
      <w:r>
        <w:t xml:space="preserve">— Наши сотрудники провели уборку территории, сейчас бутылки, маски и прочий мусор там отсутствуют, — в «Жилищнике».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http://khoroshevskiy.mos.ru/presscenter/news/detail/10136133.html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Хорошевского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news/detail/101361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news/detail/101361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2025-05-11T03:20:30Z</dcterms:created>
  <dcterms:modified xsi:type="dcterms:W3CDTF">2025-05-11T03:20:30Z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