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254ddfecaf62b06f4ea08e270126c41ae778c"/>
    <w:p>
      <w:pPr>
        <w:pStyle w:val="Heading3"/>
      </w:pPr>
      <w:r>
        <w:t xml:space="preserve">Более 215 тысяч окон заменили в подъездах московских домов в рамках капитального ремонта</w:t>
      </w:r>
    </w:p>
    <w:p>
      <w:pPr>
        <w:pStyle w:val="FirstParagraph"/>
      </w:pPr>
      <w:r>
        <w:t xml:space="preserve">10.04.2024</w:t>
      </w:r>
    </w:p>
    <w:p>
      <w:pPr>
        <w:pStyle w:val="BodyText"/>
      </w:pPr>
      <w:r>
        <w:t xml:space="preserve">В подъездах столичных домов установили свыше 215 тысяч современных окон в рамках программы капитального ремонта. Их общая площадь превышает 431 тысячу квадратных метров, рассказали в комплексе городского хозяйства Москвы.</w:t>
      </w:r>
    </w:p>
    <w:p>
      <w:pPr>
        <w:pStyle w:val="BodyText"/>
      </w:pPr>
      <w:r>
        <w:t xml:space="preserve">При ремонте московских многоэтажек используют двухкамерные стеклопакеты, срок эксплуатации которых составляет более 20 лет. Старые деревянные окна и подоконники демонтируют, на их место устанавливают новые блоки из ПВХ-профилей, а пустоты заполняют монтажной пеной.</w:t>
      </w:r>
    </w:p>
    <w:p>
      <w:pPr>
        <w:pStyle w:val="BodyText"/>
      </w:pPr>
      <w:r>
        <w:t xml:space="preserve">При этом специалисты устраняют зазоры и неплотные примыкания, которые могут приводить к тепловым потерям. Современные пластиковые окна позволяют поддерживать стабильный микроклимат в зданиях.</w:t>
      </w:r>
    </w:p>
    <w:p>
      <w:pPr>
        <w:pStyle w:val="BodyText"/>
      </w:pPr>
      <w:r>
        <w:t xml:space="preserve">Московская программа капитального ремонта — один из самых масштабных проектов модернизации жилья в мире. В нее включено более 29 тысяч домов общей площадью свыше 290 миллионов квадратных метров. В них планируют отремонтировать более 420 тысяч инженерных систем и конструктивных элементов, а также заменить свыше 115 тысяч лифтов.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http://khoroshevskiy.mos.ru/overhaul/detail/12304631.html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Хорошевского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roshevskiy.mos.ru" TargetMode="External" /><Relationship Type="http://schemas.openxmlformats.org/officeDocument/2006/relationships/hyperlink" Id="rId20" Target="http://khoroshevskiy.mos.ru/overhaul/detail/123046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roshevskiy.mos.ru" TargetMode="External" /><Relationship Type="http://schemas.openxmlformats.org/officeDocument/2006/relationships/hyperlink" Id="rId20" Target="http://khoroshevskiy.mos.ru/overhaul/detail/123046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2025-06-09T09:46:22Z</dcterms:created>
  <dcterms:modified xsi:type="dcterms:W3CDTF">2025-06-09T09:46:22Z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